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02E98"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For this activity, you will complete the full spectrum model independently, in small groups, or part of a class discussion as directed by your faculty. To receive credit for this assignment you must upload your responses to the questions below to Canvas. Please see the rubric for details on completion. This assignment does not need to be in APA format but should be professional baccalaureate-level writing. </w:t>
      </w:r>
    </w:p>
    <w:p w14:paraId="4E7852A3"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Applying the Full-Spectrum Nursing Model</w:t>
      </w:r>
    </w:p>
    <w:p w14:paraId="790713C0"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A nurse employed by a temporary agency is assigned to a neurology unit for a 12-hour shift. On arrival, she discovers that the registered nurse (RN) assigned for the shift called in sick, leaving her with two nursing assistive personnel (NAPs) to provide client care and administer medication, including controlled substances. The nursing supervisor informs her that she will be responsible for the unit with 22 clients, 12 of whom are acutely ill and require close observation and frequent care. The nursing supervisor is not available to work on the unit and has no additional RNs to provide client care. The nurse decides not to accept the assignment, to report the decision and reasons to her agency supervisor, and to leave the neurology unit immediately before starting the shift.</w:t>
      </w:r>
    </w:p>
    <w:p w14:paraId="1F8D931B"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THINKING</w:t>
      </w:r>
    </w:p>
    <w:p w14:paraId="15512B15" w14:textId="77777777" w:rsidR="004E2B4E" w:rsidRPr="004E2B4E" w:rsidRDefault="004E2B4E" w:rsidP="004E2B4E">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In addition to protecting her nursing license, what other factors should the nurse have considered in deciding whether to stay on or leave the unit?</w:t>
      </w:r>
    </w:p>
    <w:p w14:paraId="65EE87EA" w14:textId="77777777" w:rsidR="004E2B4E" w:rsidRPr="004E2B4E" w:rsidRDefault="004E2B4E" w:rsidP="004E2B4E">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Because the nurse decided not to accept the assignment, would this have been considered abandonment?</w:t>
      </w:r>
    </w:p>
    <w:p w14:paraId="0AE0FA32" w14:textId="77777777" w:rsidR="004E2B4E" w:rsidRPr="004E2B4E" w:rsidRDefault="004E2B4E" w:rsidP="004E2B4E">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What standards, guidelines, and laws would apply to determine whether the nurse’s behavior was in accordance with standards of practice?</w:t>
      </w:r>
    </w:p>
    <w:p w14:paraId="73EB1000"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Critical Thinking </w:t>
      </w:r>
    </w:p>
    <w:p w14:paraId="1BD1C6EA" w14:textId="77777777" w:rsidR="004E2B4E" w:rsidRPr="004E2B4E" w:rsidRDefault="004E2B4E" w:rsidP="004E2B4E">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Which statements in the ANA Nurses’ Bill of Rights should the nurse have considered before deciding whether to accept the assignment?</w:t>
      </w:r>
    </w:p>
    <w:p w14:paraId="59C8BCAC" w14:textId="77777777" w:rsidR="004E2B4E" w:rsidRPr="004E2B4E" w:rsidRDefault="004E2B4E" w:rsidP="004E2B4E">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What factors in this situation could create legal problems for the nurse?</w:t>
      </w:r>
    </w:p>
    <w:p w14:paraId="04FAFF22"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DOING</w:t>
      </w:r>
    </w:p>
    <w:p w14:paraId="2C1A7D5D" w14:textId="77777777" w:rsidR="004E2B4E" w:rsidRPr="004E2B4E" w:rsidRDefault="004E2B4E" w:rsidP="004E2B4E">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The nurse’s action (leaving the unit) might be viewed, under some laws in some situations, as abandonment of clients. What are some alternative actions the nurse might have taken to avoid that risk?</w:t>
      </w:r>
    </w:p>
    <w:p w14:paraId="0F48339A" w14:textId="77777777" w:rsidR="004E2B4E" w:rsidRPr="004E2B4E" w:rsidRDefault="004E2B4E" w:rsidP="004E2B4E">
      <w:pPr>
        <w:shd w:val="clear" w:color="auto" w:fill="FFFFFF"/>
        <w:spacing w:before="180" w:after="180" w:line="240" w:lineRule="auto"/>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CARING </w:t>
      </w:r>
    </w:p>
    <w:p w14:paraId="5FF0541D" w14:textId="77777777" w:rsidR="004E2B4E" w:rsidRPr="004E2B4E" w:rsidRDefault="004E2B4E" w:rsidP="004E2B4E">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Have you ever been in a situation in which you felt a moral obligation to help, yet knew you would be in over your head? Describe your experience.</w:t>
      </w:r>
    </w:p>
    <w:p w14:paraId="21D7CD14" w14:textId="77777777" w:rsidR="004E2B4E" w:rsidRPr="004E2B4E" w:rsidRDefault="004E2B4E" w:rsidP="004E2B4E">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4E2B4E">
        <w:rPr>
          <w:rFonts w:ascii="Helvetica" w:eastAsia="Times New Roman" w:hAnsi="Helvetica" w:cs="Helvetica"/>
          <w:color w:val="2D3B45"/>
          <w:sz w:val="24"/>
          <w:szCs w:val="24"/>
        </w:rPr>
        <w:t>In your opinion, did the nurse do the right thing when she decided not to accept the assignment and to leave the nursing unit immediately? Explain your thinking.</w:t>
      </w:r>
    </w:p>
    <w:p w14:paraId="6EE34B5C" w14:textId="77777777" w:rsidR="004E2B4E" w:rsidRPr="004E2B4E" w:rsidRDefault="004E2B4E" w:rsidP="004E2B4E">
      <w:pPr>
        <w:shd w:val="clear" w:color="auto" w:fill="FFFFFF"/>
        <w:spacing w:after="90" w:line="240" w:lineRule="auto"/>
        <w:outlineLvl w:val="1"/>
        <w:rPr>
          <w:rFonts w:ascii="Helvetica" w:eastAsia="Times New Roman" w:hAnsi="Helvetica" w:cs="Helvetica"/>
          <w:color w:val="2D3B45"/>
          <w:sz w:val="43"/>
          <w:szCs w:val="43"/>
        </w:rPr>
      </w:pPr>
      <w:r w:rsidRPr="004E2B4E">
        <w:rPr>
          <w:rFonts w:ascii="Helvetica" w:eastAsia="Times New Roman" w:hAnsi="Helvetica" w:cs="Helvetica"/>
          <w:color w:val="2D3B45"/>
          <w:sz w:val="43"/>
          <w:szCs w:val="43"/>
        </w:rPr>
        <w:lastRenderedPageBreak/>
        <w:t>Rubric</w:t>
      </w:r>
    </w:p>
    <w:p w14:paraId="20CEF31F" w14:textId="77777777" w:rsidR="004E2B4E" w:rsidRPr="004E2B4E" w:rsidRDefault="004E2B4E" w:rsidP="004E2B4E">
      <w:pPr>
        <w:shd w:val="clear" w:color="auto" w:fill="F5F5F5"/>
        <w:spacing w:after="150" w:line="240" w:lineRule="auto"/>
        <w:rPr>
          <w:rFonts w:ascii="Helvetica" w:eastAsia="Times New Roman" w:hAnsi="Helvetica" w:cs="Helvetica"/>
          <w:b/>
          <w:bCs/>
          <w:color w:val="2D3B45"/>
          <w:sz w:val="24"/>
          <w:szCs w:val="24"/>
        </w:rPr>
      </w:pPr>
      <w:r w:rsidRPr="004E2B4E">
        <w:rPr>
          <w:rFonts w:ascii="Helvetica" w:eastAsia="Times New Roman" w:hAnsi="Helvetica" w:cs="Helvetica"/>
          <w:b/>
          <w:bCs/>
          <w:color w:val="2D3B45"/>
          <w:sz w:val="24"/>
          <w:szCs w:val="24"/>
        </w:rPr>
        <w:t>NUR 333 Full Spectrum Model Rubric</w:t>
      </w:r>
    </w:p>
    <w:tbl>
      <w:tblPr>
        <w:tblW w:w="11040" w:type="dxa"/>
        <w:tblCellMar>
          <w:top w:w="15" w:type="dxa"/>
          <w:left w:w="15" w:type="dxa"/>
          <w:bottom w:w="15" w:type="dxa"/>
          <w:right w:w="15" w:type="dxa"/>
        </w:tblCellMar>
        <w:tblLook w:val="04A0" w:firstRow="1" w:lastRow="0" w:firstColumn="1" w:lastColumn="0" w:noHBand="0" w:noVBand="1"/>
      </w:tblPr>
      <w:tblGrid>
        <w:gridCol w:w="2100"/>
        <w:gridCol w:w="8576"/>
        <w:gridCol w:w="881"/>
      </w:tblGrid>
      <w:tr w:rsidR="004E2B4E" w:rsidRPr="004E2B4E" w14:paraId="602FBBE0" w14:textId="77777777" w:rsidTr="004E2B4E">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E51B8EA" w14:textId="77777777" w:rsidR="004E2B4E" w:rsidRPr="004E2B4E" w:rsidRDefault="004E2B4E" w:rsidP="004E2B4E">
            <w:pPr>
              <w:spacing w:after="0" w:line="240" w:lineRule="auto"/>
              <w:jc w:val="center"/>
              <w:divId w:val="569194931"/>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NUR 333 Full Spectrum Model Rubric</w:t>
            </w:r>
          </w:p>
        </w:tc>
      </w:tr>
      <w:tr w:rsidR="004E2B4E" w:rsidRPr="004E2B4E" w14:paraId="15E9738B" w14:textId="77777777" w:rsidTr="004E2B4E">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2477C89" w14:textId="77777777" w:rsidR="004E2B4E" w:rsidRPr="004E2B4E" w:rsidRDefault="004E2B4E" w:rsidP="004E2B4E">
            <w:pPr>
              <w:spacing w:after="0" w:line="240" w:lineRule="auto"/>
              <w:jc w:val="center"/>
              <w:rPr>
                <w:rFonts w:ascii="Times New Roman" w:eastAsia="Times New Roman" w:hAnsi="Times New Roman" w:cs="Times New Roman"/>
                <w:b/>
                <w:bCs/>
                <w:sz w:val="24"/>
                <w:szCs w:val="24"/>
              </w:rPr>
            </w:pPr>
            <w:r w:rsidRPr="004E2B4E">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B81466C" w14:textId="77777777" w:rsidR="004E2B4E" w:rsidRPr="004E2B4E" w:rsidRDefault="004E2B4E" w:rsidP="004E2B4E">
            <w:pPr>
              <w:spacing w:after="0" w:line="240" w:lineRule="auto"/>
              <w:jc w:val="center"/>
              <w:rPr>
                <w:rFonts w:ascii="Times New Roman" w:eastAsia="Times New Roman" w:hAnsi="Times New Roman" w:cs="Times New Roman"/>
                <w:b/>
                <w:bCs/>
                <w:sz w:val="24"/>
                <w:szCs w:val="24"/>
              </w:rPr>
            </w:pPr>
            <w:r w:rsidRPr="004E2B4E">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9776EFC" w14:textId="77777777" w:rsidR="004E2B4E" w:rsidRPr="004E2B4E" w:rsidRDefault="004E2B4E" w:rsidP="004E2B4E">
            <w:pPr>
              <w:spacing w:after="0" w:line="240" w:lineRule="auto"/>
              <w:jc w:val="center"/>
              <w:rPr>
                <w:rFonts w:ascii="Times New Roman" w:eastAsia="Times New Roman" w:hAnsi="Times New Roman" w:cs="Times New Roman"/>
                <w:b/>
                <w:bCs/>
                <w:sz w:val="24"/>
                <w:szCs w:val="24"/>
              </w:rPr>
            </w:pPr>
            <w:r w:rsidRPr="004E2B4E">
              <w:rPr>
                <w:rFonts w:ascii="Times New Roman" w:eastAsia="Times New Roman" w:hAnsi="Times New Roman" w:cs="Times New Roman"/>
                <w:b/>
                <w:bCs/>
                <w:sz w:val="24"/>
                <w:szCs w:val="24"/>
              </w:rPr>
              <w:t>Pts</w:t>
            </w:r>
          </w:p>
        </w:tc>
      </w:tr>
      <w:tr w:rsidR="004E2B4E" w:rsidRPr="004E2B4E" w14:paraId="0DEEFCCF" w14:textId="77777777" w:rsidTr="004E2B4E">
        <w:trPr>
          <w:trHeight w:val="34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3802659A" w14:textId="77777777" w:rsidR="004E2B4E" w:rsidRPr="004E2B4E" w:rsidRDefault="004E2B4E" w:rsidP="004E2B4E">
            <w:pPr>
              <w:spacing w:after="0" w:line="240" w:lineRule="auto"/>
              <w:textAlignment w:val="center"/>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4E2B4E">
              <w:rPr>
                <w:rFonts w:ascii="Times New Roman" w:eastAsia="Times New Roman" w:hAnsi="Times New Roman" w:cs="Times New Roman"/>
                <w:sz w:val="24"/>
                <w:szCs w:val="24"/>
                <w:bdr w:val="none" w:sz="0" w:space="0" w:color="auto" w:frame="1"/>
              </w:rPr>
              <w:t>Outcome</w:t>
            </w:r>
            <w:r w:rsidRPr="004E2B4E">
              <w:rPr>
                <w:rFonts w:ascii="Times New Roman" w:eastAsia="Times New Roman" w:hAnsi="Times New Roman" w:cs="Times New Roman"/>
                <w:sz w:val="24"/>
                <w:szCs w:val="24"/>
              </w:rPr>
              <w:t>Critical</w:t>
            </w:r>
            <w:proofErr w:type="spellEnd"/>
            <w:r w:rsidRPr="004E2B4E">
              <w:rPr>
                <w:rFonts w:ascii="Times New Roman" w:eastAsia="Times New Roman" w:hAnsi="Times New Roman" w:cs="Times New Roman"/>
                <w:sz w:val="24"/>
                <w:szCs w:val="24"/>
              </w:rPr>
              <w:t xml:space="preserve"> Thinking</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702"/>
              <w:gridCol w:w="1891"/>
              <w:gridCol w:w="1909"/>
              <w:gridCol w:w="1564"/>
              <w:gridCol w:w="1484"/>
            </w:tblGrid>
            <w:tr w:rsidR="004E2B4E" w:rsidRPr="004E2B4E" w14:paraId="6360B4C5"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F00911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30 pts</w:t>
                  </w:r>
                </w:p>
                <w:p w14:paraId="63CA4E5B"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4</w:t>
                  </w:r>
                </w:p>
                <w:p w14:paraId="632CEBB2"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Responses demonstrate in-depth thought and consideration for all factors.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D5B086B"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22.5 pts</w:t>
                  </w:r>
                </w:p>
                <w:p w14:paraId="385EDB45"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3</w:t>
                  </w:r>
                </w:p>
                <w:p w14:paraId="2A0EBD36"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Responses show some in-depth thought and critical thinking with consideration being taken for most factors.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27D7D9D"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15 pts</w:t>
                  </w:r>
                </w:p>
                <w:p w14:paraId="73489DF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2</w:t>
                  </w:r>
                </w:p>
                <w:p w14:paraId="43E0F3D5"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Responses show minimal in-depth thought with considerations for few (1-2) factors or viewpoints.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7F709D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7.5 pts</w:t>
                  </w:r>
                </w:p>
                <w:p w14:paraId="4B40962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1</w:t>
                  </w:r>
                </w:p>
                <w:p w14:paraId="07CD4058"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Responses show a lack of critical thinking and only 1 viewpoint or opinion is expressed.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82A3234"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0 pts</w:t>
                  </w:r>
                </w:p>
                <w:p w14:paraId="35D4E49C"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0</w:t>
                  </w:r>
                </w:p>
                <w:p w14:paraId="435307D8"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Critical thinking or an awareness of other viewpoints is not evident.</w:t>
                  </w:r>
                </w:p>
              </w:tc>
            </w:tr>
          </w:tbl>
          <w:p w14:paraId="1003D877" w14:textId="77777777" w:rsidR="004E2B4E" w:rsidRPr="004E2B4E" w:rsidRDefault="004E2B4E" w:rsidP="004E2B4E">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E93FA1C" w14:textId="77777777" w:rsidR="004E2B4E" w:rsidRPr="004E2B4E" w:rsidRDefault="004E2B4E" w:rsidP="004E2B4E">
            <w:pPr>
              <w:spacing w:after="0" w:line="240" w:lineRule="auto"/>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30 pts</w:t>
            </w:r>
          </w:p>
        </w:tc>
      </w:tr>
      <w:tr w:rsidR="004E2B4E" w:rsidRPr="004E2B4E" w14:paraId="3F76C354" w14:textId="77777777" w:rsidTr="004E2B4E">
        <w:trPr>
          <w:trHeight w:val="34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46555C3" w14:textId="77777777" w:rsidR="004E2B4E" w:rsidRPr="004E2B4E" w:rsidRDefault="004E2B4E" w:rsidP="004E2B4E">
            <w:pPr>
              <w:spacing w:after="0" w:line="240" w:lineRule="auto"/>
              <w:textAlignment w:val="center"/>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4E2B4E">
              <w:rPr>
                <w:rFonts w:ascii="Times New Roman" w:eastAsia="Times New Roman" w:hAnsi="Times New Roman" w:cs="Times New Roman"/>
                <w:sz w:val="24"/>
                <w:szCs w:val="24"/>
                <w:bdr w:val="none" w:sz="0" w:space="0" w:color="auto" w:frame="1"/>
              </w:rPr>
              <w:t>Outcome</w:t>
            </w:r>
            <w:r w:rsidRPr="004E2B4E">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560"/>
              <w:gridCol w:w="1632"/>
              <w:gridCol w:w="1687"/>
              <w:gridCol w:w="2013"/>
              <w:gridCol w:w="1658"/>
            </w:tblGrid>
            <w:tr w:rsidR="004E2B4E" w:rsidRPr="004E2B4E" w14:paraId="4AA5FC0B"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97D508"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40 pts</w:t>
                  </w:r>
                </w:p>
                <w:p w14:paraId="01D480C8"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4</w:t>
                  </w:r>
                </w:p>
                <w:p w14:paraId="505D2936"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Content is thorough and opinions and arguments are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102CB1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30 pts</w:t>
                  </w:r>
                </w:p>
                <w:p w14:paraId="033542D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3</w:t>
                  </w:r>
                </w:p>
                <w:p w14:paraId="2D51E8A8"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Content is thorough and most opinions and arguments are backed by evidenced.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A573180"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20 pts</w:t>
                  </w:r>
                </w:p>
                <w:p w14:paraId="3E12DC6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2</w:t>
                  </w:r>
                </w:p>
                <w:p w14:paraId="749D701E"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Content is lacking some detail and opinions and arguments are mostly unfounded.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6E32AE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10 pts</w:t>
                  </w:r>
                </w:p>
                <w:p w14:paraId="63F1D16F"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1</w:t>
                  </w:r>
                </w:p>
                <w:p w14:paraId="4EFC7048"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Content is severely missing detail or explanations of thoughts. Opinions and arguments are not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56C55A5"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0 pts</w:t>
                  </w:r>
                </w:p>
                <w:p w14:paraId="681E6C76"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0</w:t>
                  </w:r>
                </w:p>
                <w:p w14:paraId="7233DCAE"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Content is minimal or absent. No opinions or arguments can be discerned from writing.</w:t>
                  </w:r>
                </w:p>
              </w:tc>
            </w:tr>
          </w:tbl>
          <w:p w14:paraId="5CC2FD26" w14:textId="77777777" w:rsidR="004E2B4E" w:rsidRPr="004E2B4E" w:rsidRDefault="004E2B4E" w:rsidP="004E2B4E">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F767BC3" w14:textId="77777777" w:rsidR="004E2B4E" w:rsidRPr="004E2B4E" w:rsidRDefault="004E2B4E" w:rsidP="004E2B4E">
            <w:pPr>
              <w:spacing w:after="0" w:line="240" w:lineRule="auto"/>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40 pts</w:t>
            </w:r>
          </w:p>
        </w:tc>
      </w:tr>
      <w:tr w:rsidR="004E2B4E" w:rsidRPr="004E2B4E" w14:paraId="69D17C26" w14:textId="77777777" w:rsidTr="004E2B4E">
        <w:trPr>
          <w:trHeight w:val="37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A303F0A" w14:textId="77777777" w:rsidR="004E2B4E" w:rsidRPr="004E2B4E" w:rsidRDefault="004E2B4E" w:rsidP="004E2B4E">
            <w:pPr>
              <w:spacing w:after="0" w:line="240" w:lineRule="auto"/>
              <w:textAlignment w:val="center"/>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4E2B4E">
              <w:rPr>
                <w:rFonts w:ascii="Times New Roman" w:eastAsia="Times New Roman" w:hAnsi="Times New Roman" w:cs="Times New Roman"/>
                <w:sz w:val="24"/>
                <w:szCs w:val="24"/>
                <w:bdr w:val="none" w:sz="0" w:space="0" w:color="auto" w:frame="1"/>
              </w:rPr>
              <w:t>Outcome</w:t>
            </w:r>
            <w:r w:rsidRPr="004E2B4E">
              <w:rPr>
                <w:rFonts w:ascii="Times New Roman" w:eastAsia="Times New Roman" w:hAnsi="Times New Roman" w:cs="Times New Roman"/>
                <w:sz w:val="24"/>
                <w:szCs w:val="24"/>
              </w:rPr>
              <w:t>Rationale</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682"/>
              <w:gridCol w:w="1713"/>
              <w:gridCol w:w="1771"/>
              <w:gridCol w:w="1792"/>
              <w:gridCol w:w="1592"/>
            </w:tblGrid>
            <w:tr w:rsidR="004E2B4E" w:rsidRPr="004E2B4E" w14:paraId="1FCB49BB"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7EF2E16"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20 pts</w:t>
                  </w:r>
                </w:p>
                <w:p w14:paraId="6DC7D875"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4</w:t>
                  </w:r>
                </w:p>
                <w:p w14:paraId="26C7F1DF"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Rationale provided for interventions and arguments is valid and reliable,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F96CB1B"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15 pts</w:t>
                  </w:r>
                </w:p>
                <w:p w14:paraId="36FAB58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3</w:t>
                  </w:r>
                </w:p>
                <w:p w14:paraId="4B1208E1"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Rationale provided for interventions and arguments is mostly valid and reliable,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DEB729D"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10 pts</w:t>
                  </w:r>
                </w:p>
                <w:p w14:paraId="1C98A078"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2</w:t>
                  </w:r>
                </w:p>
                <w:p w14:paraId="2650CE3F"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Rationale provided for interventions and arguments are lacking validity or reliability. Few are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50518A3"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5 pts</w:t>
                  </w:r>
                </w:p>
                <w:p w14:paraId="2F8EDF36"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1</w:t>
                  </w:r>
                </w:p>
                <w:p w14:paraId="1715E4B9"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Rationales provided for interventions or arguments are inappropriate or impractical. No supporting evidence found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DF45956"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0 pts</w:t>
                  </w:r>
                </w:p>
                <w:p w14:paraId="621400B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0</w:t>
                  </w:r>
                </w:p>
                <w:p w14:paraId="346B9F4E"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Rationales for interventions or arguments are absent. No evidence cited.</w:t>
                  </w:r>
                </w:p>
              </w:tc>
            </w:tr>
          </w:tbl>
          <w:p w14:paraId="54D84EF8" w14:textId="77777777" w:rsidR="004E2B4E" w:rsidRPr="004E2B4E" w:rsidRDefault="004E2B4E" w:rsidP="004E2B4E">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95A573D" w14:textId="77777777" w:rsidR="004E2B4E" w:rsidRPr="004E2B4E" w:rsidRDefault="004E2B4E" w:rsidP="004E2B4E">
            <w:pPr>
              <w:spacing w:after="0" w:line="240" w:lineRule="auto"/>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20 pts</w:t>
            </w:r>
          </w:p>
        </w:tc>
      </w:tr>
      <w:tr w:rsidR="004E2B4E" w:rsidRPr="004E2B4E" w14:paraId="386F69D3" w14:textId="77777777" w:rsidTr="004E2B4E">
        <w:trPr>
          <w:trHeight w:val="34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494B877" w14:textId="77777777" w:rsidR="004E2B4E" w:rsidRPr="004E2B4E" w:rsidRDefault="004E2B4E" w:rsidP="004E2B4E">
            <w:pPr>
              <w:spacing w:after="0" w:line="240" w:lineRule="auto"/>
              <w:textAlignment w:val="center"/>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4E2B4E">
              <w:rPr>
                <w:rFonts w:ascii="Times New Roman" w:eastAsia="Times New Roman" w:hAnsi="Times New Roman" w:cs="Times New Roman"/>
                <w:sz w:val="24"/>
                <w:szCs w:val="24"/>
                <w:bdr w:val="none" w:sz="0" w:space="0" w:color="auto" w:frame="1"/>
              </w:rPr>
              <w:t>Outcome</w:t>
            </w:r>
            <w:r w:rsidRPr="004E2B4E">
              <w:rPr>
                <w:rFonts w:ascii="Times New Roman" w:eastAsia="Times New Roman" w:hAnsi="Times New Roman" w:cs="Times New Roman"/>
                <w:sz w:val="24"/>
                <w:szCs w:val="24"/>
              </w:rPr>
              <w:t>Grammar</w:t>
            </w:r>
            <w:proofErr w:type="spellEnd"/>
            <w:r w:rsidRPr="004E2B4E">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575"/>
              <w:gridCol w:w="1632"/>
              <w:gridCol w:w="1773"/>
              <w:gridCol w:w="1727"/>
              <w:gridCol w:w="1843"/>
            </w:tblGrid>
            <w:tr w:rsidR="004E2B4E" w:rsidRPr="004E2B4E" w14:paraId="46EE7AB4"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8756DF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10 pts</w:t>
                  </w:r>
                </w:p>
                <w:p w14:paraId="4C089A89"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4</w:t>
                  </w:r>
                </w:p>
                <w:p w14:paraId="011D52B7"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Assignment is well written and thorough. No grammatical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CFADAE5"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7.5 pts</w:t>
                  </w:r>
                </w:p>
                <w:p w14:paraId="1EAC67AC"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3</w:t>
                  </w:r>
                </w:p>
                <w:p w14:paraId="571206AD"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Assignment is well written and thorough with few (1-2) grammatical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99708D7"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5 pts</w:t>
                  </w:r>
                </w:p>
                <w:p w14:paraId="623B12D2"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2</w:t>
                  </w:r>
                </w:p>
                <w:p w14:paraId="0F4DDFA7"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Assignment is somewhat disorganized or lacking transitions. Some (3-4) grammatical errors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989C995"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2.5 pts</w:t>
                  </w:r>
                </w:p>
                <w:p w14:paraId="760730A4"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1</w:t>
                  </w:r>
                </w:p>
                <w:p w14:paraId="0CE209C7"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Assignment is disorganized and transitions are inadequate. Many (5+) grammatical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69DD70E"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0 pts</w:t>
                  </w:r>
                </w:p>
                <w:p w14:paraId="00502408" w14:textId="77777777" w:rsidR="004E2B4E" w:rsidRPr="004E2B4E" w:rsidRDefault="004E2B4E" w:rsidP="004E2B4E">
                  <w:pPr>
                    <w:spacing w:after="0" w:line="240" w:lineRule="auto"/>
                    <w:rPr>
                      <w:rFonts w:ascii="Times New Roman" w:eastAsia="Times New Roman" w:hAnsi="Times New Roman" w:cs="Times New Roman"/>
                      <w:b/>
                      <w:bCs/>
                      <w:sz w:val="20"/>
                      <w:szCs w:val="20"/>
                    </w:rPr>
                  </w:pPr>
                  <w:r w:rsidRPr="004E2B4E">
                    <w:rPr>
                      <w:rFonts w:ascii="Times New Roman" w:eastAsia="Times New Roman" w:hAnsi="Times New Roman" w:cs="Times New Roman"/>
                      <w:b/>
                      <w:bCs/>
                      <w:sz w:val="20"/>
                      <w:szCs w:val="20"/>
                    </w:rPr>
                    <w:t>Level 0</w:t>
                  </w:r>
                </w:p>
                <w:p w14:paraId="1D83089F" w14:textId="77777777" w:rsidR="004E2B4E" w:rsidRPr="004E2B4E" w:rsidRDefault="004E2B4E" w:rsidP="004E2B4E">
                  <w:pPr>
                    <w:spacing w:after="0" w:line="240" w:lineRule="auto"/>
                    <w:rPr>
                      <w:rFonts w:ascii="Times New Roman" w:eastAsia="Times New Roman" w:hAnsi="Times New Roman" w:cs="Times New Roman"/>
                      <w:sz w:val="20"/>
                      <w:szCs w:val="20"/>
                    </w:rPr>
                  </w:pPr>
                  <w:r w:rsidRPr="004E2B4E">
                    <w:rPr>
                      <w:rFonts w:ascii="Times New Roman" w:eastAsia="Times New Roman" w:hAnsi="Times New Roman" w:cs="Times New Roman"/>
                      <w:sz w:val="20"/>
                      <w:szCs w:val="20"/>
                    </w:rPr>
                    <w:t>Assignment cannot be followed due to disorganized writing and lack of transitions. Plentiful grammatical errors.</w:t>
                  </w:r>
                </w:p>
              </w:tc>
            </w:tr>
          </w:tbl>
          <w:p w14:paraId="45E6236E" w14:textId="77777777" w:rsidR="004E2B4E" w:rsidRPr="004E2B4E" w:rsidRDefault="004E2B4E" w:rsidP="004E2B4E">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8EA1D36" w14:textId="77777777" w:rsidR="004E2B4E" w:rsidRPr="004E2B4E" w:rsidRDefault="004E2B4E" w:rsidP="004E2B4E">
            <w:pPr>
              <w:spacing w:after="0" w:line="240" w:lineRule="auto"/>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10 pts</w:t>
            </w:r>
          </w:p>
        </w:tc>
      </w:tr>
      <w:tr w:rsidR="004E2B4E" w:rsidRPr="004E2B4E" w14:paraId="77FF4002" w14:textId="77777777" w:rsidTr="004E2B4E">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253B88E3" w14:textId="77777777" w:rsidR="004E2B4E" w:rsidRPr="004E2B4E" w:rsidRDefault="004E2B4E" w:rsidP="004E2B4E">
            <w:pPr>
              <w:spacing w:after="0" w:line="240" w:lineRule="auto"/>
              <w:rPr>
                <w:rFonts w:ascii="Times New Roman" w:eastAsia="Times New Roman" w:hAnsi="Times New Roman" w:cs="Times New Roman"/>
                <w:sz w:val="24"/>
                <w:szCs w:val="24"/>
              </w:rPr>
            </w:pPr>
            <w:r w:rsidRPr="004E2B4E">
              <w:rPr>
                <w:rFonts w:ascii="Times New Roman" w:eastAsia="Times New Roman" w:hAnsi="Times New Roman" w:cs="Times New Roman"/>
                <w:sz w:val="24"/>
                <w:szCs w:val="24"/>
              </w:rPr>
              <w:t>Total Points: 100</w:t>
            </w:r>
          </w:p>
        </w:tc>
      </w:tr>
    </w:tbl>
    <w:p w14:paraId="16477AE0" w14:textId="77777777" w:rsidR="004E2B4E" w:rsidRPr="004E2B4E" w:rsidRDefault="004E2B4E" w:rsidP="004E2B4E">
      <w:pPr>
        <w:shd w:val="clear" w:color="auto" w:fill="FFFFFF"/>
        <w:spacing w:after="0" w:line="240" w:lineRule="auto"/>
        <w:rPr>
          <w:rFonts w:ascii="Helvetica" w:eastAsia="Times New Roman" w:hAnsi="Helvetica" w:cs="Helvetica"/>
          <w:color w:val="2D3B45"/>
          <w:sz w:val="24"/>
          <w:szCs w:val="24"/>
        </w:rPr>
      </w:pPr>
      <w:hyperlink r:id="rId5" w:history="1">
        <w:proofErr w:type="spellStart"/>
        <w:r w:rsidRPr="004E2B4E">
          <w:rPr>
            <w:rFonts w:ascii="Helvetica" w:eastAsia="Times New Roman" w:hAnsi="Helvetica" w:cs="Helvetica"/>
            <w:color w:val="2D3B45"/>
            <w:sz w:val="24"/>
            <w:szCs w:val="24"/>
            <w:u w:val="single"/>
            <w:bdr w:val="single" w:sz="6" w:space="6" w:color="C7CDD1" w:frame="1"/>
            <w:shd w:val="clear" w:color="auto" w:fill="F5F5F5"/>
          </w:rPr>
          <w:t>Previous</w:t>
        </w:r>
      </w:hyperlink>
      <w:hyperlink r:id="rId6" w:history="1">
        <w:r w:rsidRPr="004E2B4E">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17C389E2" w14:textId="77777777" w:rsidR="00664B7B" w:rsidRDefault="00664B7B"/>
    <w:sectPr w:rsidR="00664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35C9D"/>
    <w:multiLevelType w:val="multilevel"/>
    <w:tmpl w:val="7FE63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8868A5"/>
    <w:multiLevelType w:val="multilevel"/>
    <w:tmpl w:val="8F042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626645"/>
    <w:multiLevelType w:val="multilevel"/>
    <w:tmpl w:val="4192F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59163F"/>
    <w:multiLevelType w:val="multilevel"/>
    <w:tmpl w:val="5AB06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B4E"/>
    <w:rsid w:val="004E2B4E"/>
    <w:rsid w:val="00664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09A7"/>
  <w15:chartTrackingRefBased/>
  <w15:docId w15:val="{636A8379-6BF1-4EDE-ABF5-616875F3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E2B4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2B4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E2B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4E2B4E"/>
  </w:style>
  <w:style w:type="character" w:customStyle="1" w:styleId="screenreader-only">
    <w:name w:val="screenreader-only"/>
    <w:basedOn w:val="DefaultParagraphFont"/>
    <w:rsid w:val="004E2B4E"/>
  </w:style>
  <w:style w:type="character" w:customStyle="1" w:styleId="description">
    <w:name w:val="description"/>
    <w:basedOn w:val="DefaultParagraphFont"/>
    <w:rsid w:val="004E2B4E"/>
  </w:style>
  <w:style w:type="character" w:customStyle="1" w:styleId="nobr">
    <w:name w:val="nobr"/>
    <w:basedOn w:val="DefaultParagraphFont"/>
    <w:rsid w:val="004E2B4E"/>
  </w:style>
  <w:style w:type="character" w:customStyle="1" w:styleId="points">
    <w:name w:val="points"/>
    <w:basedOn w:val="DefaultParagraphFont"/>
    <w:rsid w:val="004E2B4E"/>
  </w:style>
  <w:style w:type="character" w:customStyle="1" w:styleId="displaycriterionpoints">
    <w:name w:val="display_criterion_points"/>
    <w:basedOn w:val="DefaultParagraphFont"/>
    <w:rsid w:val="004E2B4E"/>
  </w:style>
  <w:style w:type="character" w:customStyle="1" w:styleId="rubrictotal">
    <w:name w:val="rubric_total"/>
    <w:basedOn w:val="DefaultParagraphFont"/>
    <w:rsid w:val="004E2B4E"/>
  </w:style>
  <w:style w:type="character" w:customStyle="1" w:styleId="module-sequence-footer-button--previous">
    <w:name w:val="module-sequence-footer-button--previous"/>
    <w:basedOn w:val="DefaultParagraphFont"/>
    <w:rsid w:val="004E2B4E"/>
  </w:style>
  <w:style w:type="character" w:styleId="Hyperlink">
    <w:name w:val="Hyperlink"/>
    <w:basedOn w:val="DefaultParagraphFont"/>
    <w:uiPriority w:val="99"/>
    <w:semiHidden/>
    <w:unhideWhenUsed/>
    <w:rsid w:val="004E2B4E"/>
    <w:rPr>
      <w:color w:val="0000FF"/>
      <w:u w:val="single"/>
    </w:rPr>
  </w:style>
  <w:style w:type="character" w:customStyle="1" w:styleId="module-sequence-footer-button--next">
    <w:name w:val="module-sequence-footer-button--next"/>
    <w:basedOn w:val="DefaultParagraphFont"/>
    <w:rsid w:val="004E2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1617447">
      <w:bodyDiv w:val="1"/>
      <w:marLeft w:val="0"/>
      <w:marRight w:val="0"/>
      <w:marTop w:val="0"/>
      <w:marBottom w:val="0"/>
      <w:divBdr>
        <w:top w:val="none" w:sz="0" w:space="0" w:color="auto"/>
        <w:left w:val="none" w:sz="0" w:space="0" w:color="auto"/>
        <w:bottom w:val="none" w:sz="0" w:space="0" w:color="auto"/>
        <w:right w:val="none" w:sz="0" w:space="0" w:color="auto"/>
      </w:divBdr>
      <w:divsChild>
        <w:div w:id="1038822175">
          <w:marLeft w:val="0"/>
          <w:marRight w:val="0"/>
          <w:marTop w:val="0"/>
          <w:marBottom w:val="0"/>
          <w:divBdr>
            <w:top w:val="none" w:sz="0" w:space="0" w:color="auto"/>
            <w:left w:val="none" w:sz="0" w:space="0" w:color="auto"/>
            <w:bottom w:val="none" w:sz="0" w:space="0" w:color="auto"/>
            <w:right w:val="none" w:sz="0" w:space="0" w:color="auto"/>
          </w:divBdr>
          <w:divsChild>
            <w:div w:id="2077167682">
              <w:marLeft w:val="0"/>
              <w:marRight w:val="0"/>
              <w:marTop w:val="0"/>
              <w:marBottom w:val="0"/>
              <w:divBdr>
                <w:top w:val="none" w:sz="0" w:space="0" w:color="auto"/>
                <w:left w:val="none" w:sz="0" w:space="0" w:color="auto"/>
                <w:bottom w:val="none" w:sz="0" w:space="0" w:color="auto"/>
                <w:right w:val="none" w:sz="0" w:space="0" w:color="auto"/>
              </w:divBdr>
              <w:divsChild>
                <w:div w:id="1289047501">
                  <w:marLeft w:val="0"/>
                  <w:marRight w:val="0"/>
                  <w:marTop w:val="0"/>
                  <w:marBottom w:val="0"/>
                  <w:divBdr>
                    <w:top w:val="none" w:sz="0" w:space="0" w:color="auto"/>
                    <w:left w:val="none" w:sz="0" w:space="0" w:color="auto"/>
                    <w:bottom w:val="none" w:sz="0" w:space="0" w:color="auto"/>
                    <w:right w:val="none" w:sz="0" w:space="0" w:color="auto"/>
                  </w:divBdr>
                  <w:divsChild>
                    <w:div w:id="200829805">
                      <w:marLeft w:val="0"/>
                      <w:marRight w:val="0"/>
                      <w:marTop w:val="0"/>
                      <w:marBottom w:val="0"/>
                      <w:divBdr>
                        <w:top w:val="none" w:sz="0" w:space="0" w:color="auto"/>
                        <w:left w:val="none" w:sz="0" w:space="0" w:color="auto"/>
                        <w:bottom w:val="none" w:sz="0" w:space="0" w:color="auto"/>
                        <w:right w:val="none" w:sz="0" w:space="0" w:color="auto"/>
                      </w:divBdr>
                    </w:div>
                  </w:divsChild>
                </w:div>
                <w:div w:id="1801263511">
                  <w:marLeft w:val="0"/>
                  <w:marRight w:val="0"/>
                  <w:marTop w:val="0"/>
                  <w:marBottom w:val="150"/>
                  <w:divBdr>
                    <w:top w:val="none" w:sz="0" w:space="0" w:color="auto"/>
                    <w:left w:val="none" w:sz="0" w:space="0" w:color="auto"/>
                    <w:bottom w:val="none" w:sz="0" w:space="0" w:color="auto"/>
                    <w:right w:val="none" w:sz="0" w:space="0" w:color="auto"/>
                  </w:divBdr>
                  <w:divsChild>
                    <w:div w:id="915212735">
                      <w:marLeft w:val="0"/>
                      <w:marRight w:val="0"/>
                      <w:marTop w:val="300"/>
                      <w:marBottom w:val="0"/>
                      <w:divBdr>
                        <w:top w:val="none" w:sz="0" w:space="0" w:color="auto"/>
                        <w:left w:val="none" w:sz="0" w:space="0" w:color="auto"/>
                        <w:bottom w:val="none" w:sz="0" w:space="0" w:color="auto"/>
                        <w:right w:val="none" w:sz="0" w:space="0" w:color="auto"/>
                      </w:divBdr>
                      <w:divsChild>
                        <w:div w:id="1109931088">
                          <w:marLeft w:val="-15"/>
                          <w:marRight w:val="-15"/>
                          <w:marTop w:val="0"/>
                          <w:marBottom w:val="0"/>
                          <w:divBdr>
                            <w:top w:val="none" w:sz="0" w:space="0" w:color="auto"/>
                            <w:left w:val="none" w:sz="0" w:space="0" w:color="auto"/>
                            <w:bottom w:val="none" w:sz="0" w:space="0" w:color="auto"/>
                            <w:right w:val="none" w:sz="0" w:space="0" w:color="auto"/>
                          </w:divBdr>
                        </w:div>
                        <w:div w:id="2004578376">
                          <w:marLeft w:val="0"/>
                          <w:marRight w:val="0"/>
                          <w:marTop w:val="0"/>
                          <w:marBottom w:val="0"/>
                          <w:divBdr>
                            <w:top w:val="single" w:sz="6" w:space="4" w:color="C7CDD1"/>
                            <w:left w:val="single" w:sz="6" w:space="4" w:color="C7CDD1"/>
                            <w:bottom w:val="none" w:sz="0" w:space="0" w:color="auto"/>
                            <w:right w:val="single" w:sz="6" w:space="4" w:color="C7CDD1"/>
                          </w:divBdr>
                          <w:divsChild>
                            <w:div w:id="2118793019">
                              <w:marLeft w:val="0"/>
                              <w:marRight w:val="0"/>
                              <w:marTop w:val="0"/>
                              <w:marBottom w:val="0"/>
                              <w:divBdr>
                                <w:top w:val="none" w:sz="0" w:space="0" w:color="auto"/>
                                <w:left w:val="none" w:sz="0" w:space="0" w:color="auto"/>
                                <w:bottom w:val="none" w:sz="0" w:space="0" w:color="auto"/>
                                <w:right w:val="none" w:sz="0" w:space="0" w:color="auto"/>
                              </w:divBdr>
                            </w:div>
                          </w:divsChild>
                        </w:div>
                        <w:div w:id="569194931">
                          <w:marLeft w:val="-15"/>
                          <w:marRight w:val="-15"/>
                          <w:marTop w:val="0"/>
                          <w:marBottom w:val="0"/>
                          <w:divBdr>
                            <w:top w:val="none" w:sz="0" w:space="0" w:color="auto"/>
                            <w:left w:val="none" w:sz="0" w:space="0" w:color="auto"/>
                            <w:bottom w:val="none" w:sz="0" w:space="0" w:color="auto"/>
                            <w:right w:val="none" w:sz="0" w:space="0" w:color="auto"/>
                          </w:divBdr>
                        </w:div>
                        <w:div w:id="1192300351">
                          <w:marLeft w:val="0"/>
                          <w:marRight w:val="0"/>
                          <w:marTop w:val="0"/>
                          <w:marBottom w:val="0"/>
                          <w:divBdr>
                            <w:top w:val="none" w:sz="0" w:space="0" w:color="auto"/>
                            <w:left w:val="none" w:sz="0" w:space="0" w:color="auto"/>
                            <w:bottom w:val="none" w:sz="0" w:space="0" w:color="auto"/>
                            <w:right w:val="none" w:sz="0" w:space="0" w:color="auto"/>
                          </w:divBdr>
                          <w:divsChild>
                            <w:div w:id="873468587">
                              <w:marLeft w:val="0"/>
                              <w:marRight w:val="0"/>
                              <w:marTop w:val="0"/>
                              <w:marBottom w:val="0"/>
                              <w:divBdr>
                                <w:top w:val="none" w:sz="0" w:space="0" w:color="auto"/>
                                <w:left w:val="none" w:sz="0" w:space="0" w:color="auto"/>
                                <w:bottom w:val="none" w:sz="0" w:space="0" w:color="auto"/>
                                <w:right w:val="none" w:sz="0" w:space="0" w:color="auto"/>
                              </w:divBdr>
                            </w:div>
                          </w:divsChild>
                        </w:div>
                        <w:div w:id="1088116595">
                          <w:marLeft w:val="0"/>
                          <w:marRight w:val="0"/>
                          <w:marTop w:val="0"/>
                          <w:marBottom w:val="0"/>
                          <w:divBdr>
                            <w:top w:val="none" w:sz="0" w:space="0" w:color="auto"/>
                            <w:left w:val="none" w:sz="0" w:space="0" w:color="auto"/>
                            <w:bottom w:val="none" w:sz="0" w:space="0" w:color="auto"/>
                            <w:right w:val="none" w:sz="0" w:space="0" w:color="auto"/>
                          </w:divBdr>
                          <w:divsChild>
                            <w:div w:id="61950846">
                              <w:marLeft w:val="0"/>
                              <w:marRight w:val="0"/>
                              <w:marTop w:val="0"/>
                              <w:marBottom w:val="0"/>
                              <w:divBdr>
                                <w:top w:val="none" w:sz="0" w:space="0" w:color="auto"/>
                                <w:left w:val="none" w:sz="0" w:space="0" w:color="auto"/>
                                <w:bottom w:val="none" w:sz="0" w:space="0" w:color="auto"/>
                                <w:right w:val="none" w:sz="0" w:space="0" w:color="auto"/>
                              </w:divBdr>
                              <w:divsChild>
                                <w:div w:id="30149800">
                                  <w:marLeft w:val="0"/>
                                  <w:marRight w:val="0"/>
                                  <w:marTop w:val="0"/>
                                  <w:marBottom w:val="0"/>
                                  <w:divBdr>
                                    <w:top w:val="none" w:sz="0" w:space="0" w:color="auto"/>
                                    <w:left w:val="none" w:sz="0" w:space="0" w:color="auto"/>
                                    <w:bottom w:val="none" w:sz="0" w:space="0" w:color="auto"/>
                                    <w:right w:val="none" w:sz="0" w:space="0" w:color="auto"/>
                                  </w:divBdr>
                                </w:div>
                                <w:div w:id="41032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73891">
                          <w:marLeft w:val="0"/>
                          <w:marRight w:val="0"/>
                          <w:marTop w:val="0"/>
                          <w:marBottom w:val="0"/>
                          <w:divBdr>
                            <w:top w:val="none" w:sz="0" w:space="0" w:color="auto"/>
                            <w:left w:val="none" w:sz="0" w:space="0" w:color="auto"/>
                            <w:bottom w:val="none" w:sz="0" w:space="0" w:color="auto"/>
                            <w:right w:val="none" w:sz="0" w:space="0" w:color="auto"/>
                          </w:divBdr>
                          <w:divsChild>
                            <w:div w:id="377512684">
                              <w:marLeft w:val="0"/>
                              <w:marRight w:val="0"/>
                              <w:marTop w:val="0"/>
                              <w:marBottom w:val="0"/>
                              <w:divBdr>
                                <w:top w:val="none" w:sz="0" w:space="0" w:color="auto"/>
                                <w:left w:val="none" w:sz="0" w:space="0" w:color="auto"/>
                                <w:bottom w:val="none" w:sz="0" w:space="0" w:color="auto"/>
                                <w:right w:val="none" w:sz="0" w:space="0" w:color="auto"/>
                              </w:divBdr>
                              <w:divsChild>
                                <w:div w:id="2021467645">
                                  <w:marLeft w:val="0"/>
                                  <w:marRight w:val="0"/>
                                  <w:marTop w:val="0"/>
                                  <w:marBottom w:val="0"/>
                                  <w:divBdr>
                                    <w:top w:val="none" w:sz="0" w:space="0" w:color="auto"/>
                                    <w:left w:val="none" w:sz="0" w:space="0" w:color="auto"/>
                                    <w:bottom w:val="none" w:sz="0" w:space="0" w:color="auto"/>
                                    <w:right w:val="none" w:sz="0" w:space="0" w:color="auto"/>
                                  </w:divBdr>
                                </w:div>
                                <w:div w:id="168466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9516">
                          <w:marLeft w:val="0"/>
                          <w:marRight w:val="0"/>
                          <w:marTop w:val="0"/>
                          <w:marBottom w:val="0"/>
                          <w:divBdr>
                            <w:top w:val="none" w:sz="0" w:space="0" w:color="auto"/>
                            <w:left w:val="none" w:sz="0" w:space="0" w:color="auto"/>
                            <w:bottom w:val="none" w:sz="0" w:space="0" w:color="auto"/>
                            <w:right w:val="none" w:sz="0" w:space="0" w:color="auto"/>
                          </w:divBdr>
                          <w:divsChild>
                            <w:div w:id="325210839">
                              <w:marLeft w:val="0"/>
                              <w:marRight w:val="0"/>
                              <w:marTop w:val="0"/>
                              <w:marBottom w:val="0"/>
                              <w:divBdr>
                                <w:top w:val="none" w:sz="0" w:space="0" w:color="auto"/>
                                <w:left w:val="none" w:sz="0" w:space="0" w:color="auto"/>
                                <w:bottom w:val="none" w:sz="0" w:space="0" w:color="auto"/>
                                <w:right w:val="none" w:sz="0" w:space="0" w:color="auto"/>
                              </w:divBdr>
                              <w:divsChild>
                                <w:div w:id="1508055881">
                                  <w:marLeft w:val="0"/>
                                  <w:marRight w:val="0"/>
                                  <w:marTop w:val="0"/>
                                  <w:marBottom w:val="0"/>
                                  <w:divBdr>
                                    <w:top w:val="none" w:sz="0" w:space="0" w:color="auto"/>
                                    <w:left w:val="none" w:sz="0" w:space="0" w:color="auto"/>
                                    <w:bottom w:val="none" w:sz="0" w:space="0" w:color="auto"/>
                                    <w:right w:val="none" w:sz="0" w:space="0" w:color="auto"/>
                                  </w:divBdr>
                                </w:div>
                                <w:div w:id="156506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6438">
                          <w:marLeft w:val="0"/>
                          <w:marRight w:val="0"/>
                          <w:marTop w:val="0"/>
                          <w:marBottom w:val="0"/>
                          <w:divBdr>
                            <w:top w:val="none" w:sz="0" w:space="0" w:color="auto"/>
                            <w:left w:val="none" w:sz="0" w:space="0" w:color="auto"/>
                            <w:bottom w:val="none" w:sz="0" w:space="0" w:color="auto"/>
                            <w:right w:val="none" w:sz="0" w:space="0" w:color="auto"/>
                          </w:divBdr>
                          <w:divsChild>
                            <w:div w:id="118039320">
                              <w:marLeft w:val="0"/>
                              <w:marRight w:val="0"/>
                              <w:marTop w:val="0"/>
                              <w:marBottom w:val="0"/>
                              <w:divBdr>
                                <w:top w:val="none" w:sz="0" w:space="0" w:color="auto"/>
                                <w:left w:val="none" w:sz="0" w:space="0" w:color="auto"/>
                                <w:bottom w:val="none" w:sz="0" w:space="0" w:color="auto"/>
                                <w:right w:val="none" w:sz="0" w:space="0" w:color="auto"/>
                              </w:divBdr>
                              <w:divsChild>
                                <w:div w:id="832069657">
                                  <w:marLeft w:val="0"/>
                                  <w:marRight w:val="0"/>
                                  <w:marTop w:val="0"/>
                                  <w:marBottom w:val="0"/>
                                  <w:divBdr>
                                    <w:top w:val="none" w:sz="0" w:space="0" w:color="auto"/>
                                    <w:left w:val="none" w:sz="0" w:space="0" w:color="auto"/>
                                    <w:bottom w:val="none" w:sz="0" w:space="0" w:color="auto"/>
                                    <w:right w:val="none" w:sz="0" w:space="0" w:color="auto"/>
                                  </w:divBdr>
                                </w:div>
                                <w:div w:id="84417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77744">
                          <w:marLeft w:val="0"/>
                          <w:marRight w:val="0"/>
                          <w:marTop w:val="0"/>
                          <w:marBottom w:val="0"/>
                          <w:divBdr>
                            <w:top w:val="none" w:sz="0" w:space="0" w:color="auto"/>
                            <w:left w:val="none" w:sz="0" w:space="0" w:color="auto"/>
                            <w:bottom w:val="none" w:sz="0" w:space="0" w:color="auto"/>
                            <w:right w:val="none" w:sz="0" w:space="0" w:color="auto"/>
                          </w:divBdr>
                          <w:divsChild>
                            <w:div w:id="1628658550">
                              <w:marLeft w:val="0"/>
                              <w:marRight w:val="0"/>
                              <w:marTop w:val="0"/>
                              <w:marBottom w:val="0"/>
                              <w:divBdr>
                                <w:top w:val="none" w:sz="0" w:space="0" w:color="auto"/>
                                <w:left w:val="none" w:sz="0" w:space="0" w:color="auto"/>
                                <w:bottom w:val="none" w:sz="0" w:space="0" w:color="auto"/>
                                <w:right w:val="none" w:sz="0" w:space="0" w:color="auto"/>
                              </w:divBdr>
                              <w:divsChild>
                                <w:div w:id="60912076">
                                  <w:marLeft w:val="0"/>
                                  <w:marRight w:val="0"/>
                                  <w:marTop w:val="0"/>
                                  <w:marBottom w:val="0"/>
                                  <w:divBdr>
                                    <w:top w:val="none" w:sz="0" w:space="0" w:color="auto"/>
                                    <w:left w:val="none" w:sz="0" w:space="0" w:color="auto"/>
                                    <w:bottom w:val="none" w:sz="0" w:space="0" w:color="auto"/>
                                    <w:right w:val="none" w:sz="0" w:space="0" w:color="auto"/>
                                  </w:divBdr>
                                </w:div>
                                <w:div w:id="153271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47389">
                          <w:marLeft w:val="0"/>
                          <w:marRight w:val="0"/>
                          <w:marTop w:val="0"/>
                          <w:marBottom w:val="0"/>
                          <w:divBdr>
                            <w:top w:val="none" w:sz="0" w:space="0" w:color="auto"/>
                            <w:left w:val="none" w:sz="0" w:space="0" w:color="auto"/>
                            <w:bottom w:val="none" w:sz="0" w:space="0" w:color="auto"/>
                            <w:right w:val="none" w:sz="0" w:space="0" w:color="auto"/>
                          </w:divBdr>
                        </w:div>
                        <w:div w:id="275791073">
                          <w:marLeft w:val="0"/>
                          <w:marRight w:val="0"/>
                          <w:marTop w:val="0"/>
                          <w:marBottom w:val="0"/>
                          <w:divBdr>
                            <w:top w:val="none" w:sz="0" w:space="0" w:color="auto"/>
                            <w:left w:val="none" w:sz="0" w:space="0" w:color="auto"/>
                            <w:bottom w:val="none" w:sz="0" w:space="0" w:color="auto"/>
                            <w:right w:val="none" w:sz="0" w:space="0" w:color="auto"/>
                          </w:divBdr>
                          <w:divsChild>
                            <w:div w:id="734008192">
                              <w:marLeft w:val="0"/>
                              <w:marRight w:val="0"/>
                              <w:marTop w:val="0"/>
                              <w:marBottom w:val="0"/>
                              <w:divBdr>
                                <w:top w:val="none" w:sz="0" w:space="0" w:color="auto"/>
                                <w:left w:val="none" w:sz="0" w:space="0" w:color="auto"/>
                                <w:bottom w:val="none" w:sz="0" w:space="0" w:color="auto"/>
                                <w:right w:val="none" w:sz="0" w:space="0" w:color="auto"/>
                              </w:divBdr>
                            </w:div>
                          </w:divsChild>
                        </w:div>
                        <w:div w:id="1548445577">
                          <w:marLeft w:val="0"/>
                          <w:marRight w:val="0"/>
                          <w:marTop w:val="0"/>
                          <w:marBottom w:val="0"/>
                          <w:divBdr>
                            <w:top w:val="none" w:sz="0" w:space="0" w:color="auto"/>
                            <w:left w:val="none" w:sz="0" w:space="0" w:color="auto"/>
                            <w:bottom w:val="none" w:sz="0" w:space="0" w:color="auto"/>
                            <w:right w:val="none" w:sz="0" w:space="0" w:color="auto"/>
                          </w:divBdr>
                          <w:divsChild>
                            <w:div w:id="984894965">
                              <w:marLeft w:val="0"/>
                              <w:marRight w:val="0"/>
                              <w:marTop w:val="0"/>
                              <w:marBottom w:val="0"/>
                              <w:divBdr>
                                <w:top w:val="none" w:sz="0" w:space="0" w:color="auto"/>
                                <w:left w:val="none" w:sz="0" w:space="0" w:color="auto"/>
                                <w:bottom w:val="none" w:sz="0" w:space="0" w:color="auto"/>
                                <w:right w:val="none" w:sz="0" w:space="0" w:color="auto"/>
                              </w:divBdr>
                              <w:divsChild>
                                <w:div w:id="586768678">
                                  <w:marLeft w:val="0"/>
                                  <w:marRight w:val="0"/>
                                  <w:marTop w:val="0"/>
                                  <w:marBottom w:val="0"/>
                                  <w:divBdr>
                                    <w:top w:val="none" w:sz="0" w:space="0" w:color="auto"/>
                                    <w:left w:val="none" w:sz="0" w:space="0" w:color="auto"/>
                                    <w:bottom w:val="none" w:sz="0" w:space="0" w:color="auto"/>
                                    <w:right w:val="none" w:sz="0" w:space="0" w:color="auto"/>
                                  </w:divBdr>
                                </w:div>
                                <w:div w:id="2157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51715">
                          <w:marLeft w:val="0"/>
                          <w:marRight w:val="0"/>
                          <w:marTop w:val="0"/>
                          <w:marBottom w:val="0"/>
                          <w:divBdr>
                            <w:top w:val="none" w:sz="0" w:space="0" w:color="auto"/>
                            <w:left w:val="none" w:sz="0" w:space="0" w:color="auto"/>
                            <w:bottom w:val="none" w:sz="0" w:space="0" w:color="auto"/>
                            <w:right w:val="none" w:sz="0" w:space="0" w:color="auto"/>
                          </w:divBdr>
                          <w:divsChild>
                            <w:div w:id="178936129">
                              <w:marLeft w:val="0"/>
                              <w:marRight w:val="0"/>
                              <w:marTop w:val="0"/>
                              <w:marBottom w:val="0"/>
                              <w:divBdr>
                                <w:top w:val="none" w:sz="0" w:space="0" w:color="auto"/>
                                <w:left w:val="none" w:sz="0" w:space="0" w:color="auto"/>
                                <w:bottom w:val="none" w:sz="0" w:space="0" w:color="auto"/>
                                <w:right w:val="none" w:sz="0" w:space="0" w:color="auto"/>
                              </w:divBdr>
                              <w:divsChild>
                                <w:div w:id="286662170">
                                  <w:marLeft w:val="0"/>
                                  <w:marRight w:val="0"/>
                                  <w:marTop w:val="0"/>
                                  <w:marBottom w:val="0"/>
                                  <w:divBdr>
                                    <w:top w:val="none" w:sz="0" w:space="0" w:color="auto"/>
                                    <w:left w:val="none" w:sz="0" w:space="0" w:color="auto"/>
                                    <w:bottom w:val="none" w:sz="0" w:space="0" w:color="auto"/>
                                    <w:right w:val="none" w:sz="0" w:space="0" w:color="auto"/>
                                  </w:divBdr>
                                </w:div>
                                <w:div w:id="16251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483318">
                          <w:marLeft w:val="0"/>
                          <w:marRight w:val="0"/>
                          <w:marTop w:val="0"/>
                          <w:marBottom w:val="0"/>
                          <w:divBdr>
                            <w:top w:val="none" w:sz="0" w:space="0" w:color="auto"/>
                            <w:left w:val="none" w:sz="0" w:space="0" w:color="auto"/>
                            <w:bottom w:val="none" w:sz="0" w:space="0" w:color="auto"/>
                            <w:right w:val="none" w:sz="0" w:space="0" w:color="auto"/>
                          </w:divBdr>
                          <w:divsChild>
                            <w:div w:id="1905723196">
                              <w:marLeft w:val="0"/>
                              <w:marRight w:val="0"/>
                              <w:marTop w:val="0"/>
                              <w:marBottom w:val="0"/>
                              <w:divBdr>
                                <w:top w:val="none" w:sz="0" w:space="0" w:color="auto"/>
                                <w:left w:val="none" w:sz="0" w:space="0" w:color="auto"/>
                                <w:bottom w:val="none" w:sz="0" w:space="0" w:color="auto"/>
                                <w:right w:val="none" w:sz="0" w:space="0" w:color="auto"/>
                              </w:divBdr>
                              <w:divsChild>
                                <w:div w:id="61686534">
                                  <w:marLeft w:val="0"/>
                                  <w:marRight w:val="0"/>
                                  <w:marTop w:val="0"/>
                                  <w:marBottom w:val="0"/>
                                  <w:divBdr>
                                    <w:top w:val="none" w:sz="0" w:space="0" w:color="auto"/>
                                    <w:left w:val="none" w:sz="0" w:space="0" w:color="auto"/>
                                    <w:bottom w:val="none" w:sz="0" w:space="0" w:color="auto"/>
                                    <w:right w:val="none" w:sz="0" w:space="0" w:color="auto"/>
                                  </w:divBdr>
                                </w:div>
                                <w:div w:id="174969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3460">
                          <w:marLeft w:val="0"/>
                          <w:marRight w:val="0"/>
                          <w:marTop w:val="0"/>
                          <w:marBottom w:val="0"/>
                          <w:divBdr>
                            <w:top w:val="none" w:sz="0" w:space="0" w:color="auto"/>
                            <w:left w:val="none" w:sz="0" w:space="0" w:color="auto"/>
                            <w:bottom w:val="none" w:sz="0" w:space="0" w:color="auto"/>
                            <w:right w:val="none" w:sz="0" w:space="0" w:color="auto"/>
                          </w:divBdr>
                          <w:divsChild>
                            <w:div w:id="693002326">
                              <w:marLeft w:val="0"/>
                              <w:marRight w:val="0"/>
                              <w:marTop w:val="0"/>
                              <w:marBottom w:val="0"/>
                              <w:divBdr>
                                <w:top w:val="none" w:sz="0" w:space="0" w:color="auto"/>
                                <w:left w:val="none" w:sz="0" w:space="0" w:color="auto"/>
                                <w:bottom w:val="none" w:sz="0" w:space="0" w:color="auto"/>
                                <w:right w:val="none" w:sz="0" w:space="0" w:color="auto"/>
                              </w:divBdr>
                              <w:divsChild>
                                <w:div w:id="300497812">
                                  <w:marLeft w:val="0"/>
                                  <w:marRight w:val="0"/>
                                  <w:marTop w:val="0"/>
                                  <w:marBottom w:val="0"/>
                                  <w:divBdr>
                                    <w:top w:val="none" w:sz="0" w:space="0" w:color="auto"/>
                                    <w:left w:val="none" w:sz="0" w:space="0" w:color="auto"/>
                                    <w:bottom w:val="none" w:sz="0" w:space="0" w:color="auto"/>
                                    <w:right w:val="none" w:sz="0" w:space="0" w:color="auto"/>
                                  </w:divBdr>
                                </w:div>
                                <w:div w:id="101142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073673">
                          <w:marLeft w:val="0"/>
                          <w:marRight w:val="0"/>
                          <w:marTop w:val="0"/>
                          <w:marBottom w:val="0"/>
                          <w:divBdr>
                            <w:top w:val="none" w:sz="0" w:space="0" w:color="auto"/>
                            <w:left w:val="none" w:sz="0" w:space="0" w:color="auto"/>
                            <w:bottom w:val="none" w:sz="0" w:space="0" w:color="auto"/>
                            <w:right w:val="none" w:sz="0" w:space="0" w:color="auto"/>
                          </w:divBdr>
                          <w:divsChild>
                            <w:div w:id="1311255313">
                              <w:marLeft w:val="0"/>
                              <w:marRight w:val="0"/>
                              <w:marTop w:val="0"/>
                              <w:marBottom w:val="0"/>
                              <w:divBdr>
                                <w:top w:val="none" w:sz="0" w:space="0" w:color="auto"/>
                                <w:left w:val="none" w:sz="0" w:space="0" w:color="auto"/>
                                <w:bottom w:val="none" w:sz="0" w:space="0" w:color="auto"/>
                                <w:right w:val="none" w:sz="0" w:space="0" w:color="auto"/>
                              </w:divBdr>
                              <w:divsChild>
                                <w:div w:id="1230118525">
                                  <w:marLeft w:val="0"/>
                                  <w:marRight w:val="0"/>
                                  <w:marTop w:val="0"/>
                                  <w:marBottom w:val="0"/>
                                  <w:divBdr>
                                    <w:top w:val="none" w:sz="0" w:space="0" w:color="auto"/>
                                    <w:left w:val="none" w:sz="0" w:space="0" w:color="auto"/>
                                    <w:bottom w:val="none" w:sz="0" w:space="0" w:color="auto"/>
                                    <w:right w:val="none" w:sz="0" w:space="0" w:color="auto"/>
                                  </w:divBdr>
                                </w:div>
                                <w:div w:id="8715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49269">
                          <w:marLeft w:val="0"/>
                          <w:marRight w:val="0"/>
                          <w:marTop w:val="0"/>
                          <w:marBottom w:val="0"/>
                          <w:divBdr>
                            <w:top w:val="none" w:sz="0" w:space="0" w:color="auto"/>
                            <w:left w:val="none" w:sz="0" w:space="0" w:color="auto"/>
                            <w:bottom w:val="none" w:sz="0" w:space="0" w:color="auto"/>
                            <w:right w:val="none" w:sz="0" w:space="0" w:color="auto"/>
                          </w:divBdr>
                        </w:div>
                        <w:div w:id="1036272526">
                          <w:marLeft w:val="0"/>
                          <w:marRight w:val="0"/>
                          <w:marTop w:val="0"/>
                          <w:marBottom w:val="0"/>
                          <w:divBdr>
                            <w:top w:val="none" w:sz="0" w:space="0" w:color="auto"/>
                            <w:left w:val="none" w:sz="0" w:space="0" w:color="auto"/>
                            <w:bottom w:val="none" w:sz="0" w:space="0" w:color="auto"/>
                            <w:right w:val="none" w:sz="0" w:space="0" w:color="auto"/>
                          </w:divBdr>
                          <w:divsChild>
                            <w:div w:id="1091509622">
                              <w:marLeft w:val="0"/>
                              <w:marRight w:val="0"/>
                              <w:marTop w:val="0"/>
                              <w:marBottom w:val="0"/>
                              <w:divBdr>
                                <w:top w:val="none" w:sz="0" w:space="0" w:color="auto"/>
                                <w:left w:val="none" w:sz="0" w:space="0" w:color="auto"/>
                                <w:bottom w:val="none" w:sz="0" w:space="0" w:color="auto"/>
                                <w:right w:val="none" w:sz="0" w:space="0" w:color="auto"/>
                              </w:divBdr>
                            </w:div>
                          </w:divsChild>
                        </w:div>
                        <w:div w:id="90202714">
                          <w:marLeft w:val="0"/>
                          <w:marRight w:val="0"/>
                          <w:marTop w:val="0"/>
                          <w:marBottom w:val="0"/>
                          <w:divBdr>
                            <w:top w:val="none" w:sz="0" w:space="0" w:color="auto"/>
                            <w:left w:val="none" w:sz="0" w:space="0" w:color="auto"/>
                            <w:bottom w:val="none" w:sz="0" w:space="0" w:color="auto"/>
                            <w:right w:val="none" w:sz="0" w:space="0" w:color="auto"/>
                          </w:divBdr>
                          <w:divsChild>
                            <w:div w:id="576596555">
                              <w:marLeft w:val="0"/>
                              <w:marRight w:val="0"/>
                              <w:marTop w:val="0"/>
                              <w:marBottom w:val="0"/>
                              <w:divBdr>
                                <w:top w:val="none" w:sz="0" w:space="0" w:color="auto"/>
                                <w:left w:val="none" w:sz="0" w:space="0" w:color="auto"/>
                                <w:bottom w:val="none" w:sz="0" w:space="0" w:color="auto"/>
                                <w:right w:val="none" w:sz="0" w:space="0" w:color="auto"/>
                              </w:divBdr>
                              <w:divsChild>
                                <w:div w:id="676923436">
                                  <w:marLeft w:val="0"/>
                                  <w:marRight w:val="0"/>
                                  <w:marTop w:val="0"/>
                                  <w:marBottom w:val="0"/>
                                  <w:divBdr>
                                    <w:top w:val="none" w:sz="0" w:space="0" w:color="auto"/>
                                    <w:left w:val="none" w:sz="0" w:space="0" w:color="auto"/>
                                    <w:bottom w:val="none" w:sz="0" w:space="0" w:color="auto"/>
                                    <w:right w:val="none" w:sz="0" w:space="0" w:color="auto"/>
                                  </w:divBdr>
                                </w:div>
                                <w:div w:id="200751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7571">
                          <w:marLeft w:val="0"/>
                          <w:marRight w:val="0"/>
                          <w:marTop w:val="0"/>
                          <w:marBottom w:val="0"/>
                          <w:divBdr>
                            <w:top w:val="none" w:sz="0" w:space="0" w:color="auto"/>
                            <w:left w:val="none" w:sz="0" w:space="0" w:color="auto"/>
                            <w:bottom w:val="none" w:sz="0" w:space="0" w:color="auto"/>
                            <w:right w:val="none" w:sz="0" w:space="0" w:color="auto"/>
                          </w:divBdr>
                          <w:divsChild>
                            <w:div w:id="744255102">
                              <w:marLeft w:val="0"/>
                              <w:marRight w:val="0"/>
                              <w:marTop w:val="0"/>
                              <w:marBottom w:val="0"/>
                              <w:divBdr>
                                <w:top w:val="none" w:sz="0" w:space="0" w:color="auto"/>
                                <w:left w:val="none" w:sz="0" w:space="0" w:color="auto"/>
                                <w:bottom w:val="none" w:sz="0" w:space="0" w:color="auto"/>
                                <w:right w:val="none" w:sz="0" w:space="0" w:color="auto"/>
                              </w:divBdr>
                              <w:divsChild>
                                <w:div w:id="943877350">
                                  <w:marLeft w:val="0"/>
                                  <w:marRight w:val="0"/>
                                  <w:marTop w:val="0"/>
                                  <w:marBottom w:val="0"/>
                                  <w:divBdr>
                                    <w:top w:val="none" w:sz="0" w:space="0" w:color="auto"/>
                                    <w:left w:val="none" w:sz="0" w:space="0" w:color="auto"/>
                                    <w:bottom w:val="none" w:sz="0" w:space="0" w:color="auto"/>
                                    <w:right w:val="none" w:sz="0" w:space="0" w:color="auto"/>
                                  </w:divBdr>
                                </w:div>
                                <w:div w:id="141184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1750">
                          <w:marLeft w:val="0"/>
                          <w:marRight w:val="0"/>
                          <w:marTop w:val="0"/>
                          <w:marBottom w:val="0"/>
                          <w:divBdr>
                            <w:top w:val="none" w:sz="0" w:space="0" w:color="auto"/>
                            <w:left w:val="none" w:sz="0" w:space="0" w:color="auto"/>
                            <w:bottom w:val="none" w:sz="0" w:space="0" w:color="auto"/>
                            <w:right w:val="none" w:sz="0" w:space="0" w:color="auto"/>
                          </w:divBdr>
                          <w:divsChild>
                            <w:div w:id="286006325">
                              <w:marLeft w:val="0"/>
                              <w:marRight w:val="0"/>
                              <w:marTop w:val="0"/>
                              <w:marBottom w:val="0"/>
                              <w:divBdr>
                                <w:top w:val="none" w:sz="0" w:space="0" w:color="auto"/>
                                <w:left w:val="none" w:sz="0" w:space="0" w:color="auto"/>
                                <w:bottom w:val="none" w:sz="0" w:space="0" w:color="auto"/>
                                <w:right w:val="none" w:sz="0" w:space="0" w:color="auto"/>
                              </w:divBdr>
                              <w:divsChild>
                                <w:div w:id="352997909">
                                  <w:marLeft w:val="0"/>
                                  <w:marRight w:val="0"/>
                                  <w:marTop w:val="0"/>
                                  <w:marBottom w:val="0"/>
                                  <w:divBdr>
                                    <w:top w:val="none" w:sz="0" w:space="0" w:color="auto"/>
                                    <w:left w:val="none" w:sz="0" w:space="0" w:color="auto"/>
                                    <w:bottom w:val="none" w:sz="0" w:space="0" w:color="auto"/>
                                    <w:right w:val="none" w:sz="0" w:space="0" w:color="auto"/>
                                  </w:divBdr>
                                </w:div>
                                <w:div w:id="5269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8815">
                          <w:marLeft w:val="0"/>
                          <w:marRight w:val="0"/>
                          <w:marTop w:val="0"/>
                          <w:marBottom w:val="0"/>
                          <w:divBdr>
                            <w:top w:val="none" w:sz="0" w:space="0" w:color="auto"/>
                            <w:left w:val="none" w:sz="0" w:space="0" w:color="auto"/>
                            <w:bottom w:val="none" w:sz="0" w:space="0" w:color="auto"/>
                            <w:right w:val="none" w:sz="0" w:space="0" w:color="auto"/>
                          </w:divBdr>
                          <w:divsChild>
                            <w:div w:id="1125199663">
                              <w:marLeft w:val="0"/>
                              <w:marRight w:val="0"/>
                              <w:marTop w:val="0"/>
                              <w:marBottom w:val="0"/>
                              <w:divBdr>
                                <w:top w:val="none" w:sz="0" w:space="0" w:color="auto"/>
                                <w:left w:val="none" w:sz="0" w:space="0" w:color="auto"/>
                                <w:bottom w:val="none" w:sz="0" w:space="0" w:color="auto"/>
                                <w:right w:val="none" w:sz="0" w:space="0" w:color="auto"/>
                              </w:divBdr>
                              <w:divsChild>
                                <w:div w:id="1460877074">
                                  <w:marLeft w:val="0"/>
                                  <w:marRight w:val="0"/>
                                  <w:marTop w:val="0"/>
                                  <w:marBottom w:val="0"/>
                                  <w:divBdr>
                                    <w:top w:val="none" w:sz="0" w:space="0" w:color="auto"/>
                                    <w:left w:val="none" w:sz="0" w:space="0" w:color="auto"/>
                                    <w:bottom w:val="none" w:sz="0" w:space="0" w:color="auto"/>
                                    <w:right w:val="none" w:sz="0" w:space="0" w:color="auto"/>
                                  </w:divBdr>
                                </w:div>
                                <w:div w:id="14519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27745">
                          <w:marLeft w:val="0"/>
                          <w:marRight w:val="0"/>
                          <w:marTop w:val="0"/>
                          <w:marBottom w:val="0"/>
                          <w:divBdr>
                            <w:top w:val="none" w:sz="0" w:space="0" w:color="auto"/>
                            <w:left w:val="none" w:sz="0" w:space="0" w:color="auto"/>
                            <w:bottom w:val="none" w:sz="0" w:space="0" w:color="auto"/>
                            <w:right w:val="none" w:sz="0" w:space="0" w:color="auto"/>
                          </w:divBdr>
                          <w:divsChild>
                            <w:div w:id="1714189196">
                              <w:marLeft w:val="0"/>
                              <w:marRight w:val="0"/>
                              <w:marTop w:val="0"/>
                              <w:marBottom w:val="0"/>
                              <w:divBdr>
                                <w:top w:val="none" w:sz="0" w:space="0" w:color="auto"/>
                                <w:left w:val="none" w:sz="0" w:space="0" w:color="auto"/>
                                <w:bottom w:val="none" w:sz="0" w:space="0" w:color="auto"/>
                                <w:right w:val="none" w:sz="0" w:space="0" w:color="auto"/>
                              </w:divBdr>
                              <w:divsChild>
                                <w:div w:id="172770797">
                                  <w:marLeft w:val="0"/>
                                  <w:marRight w:val="0"/>
                                  <w:marTop w:val="0"/>
                                  <w:marBottom w:val="0"/>
                                  <w:divBdr>
                                    <w:top w:val="none" w:sz="0" w:space="0" w:color="auto"/>
                                    <w:left w:val="none" w:sz="0" w:space="0" w:color="auto"/>
                                    <w:bottom w:val="none" w:sz="0" w:space="0" w:color="auto"/>
                                    <w:right w:val="none" w:sz="0" w:space="0" w:color="auto"/>
                                  </w:divBdr>
                                </w:div>
                                <w:div w:id="80951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6387">
                          <w:marLeft w:val="0"/>
                          <w:marRight w:val="0"/>
                          <w:marTop w:val="0"/>
                          <w:marBottom w:val="0"/>
                          <w:divBdr>
                            <w:top w:val="none" w:sz="0" w:space="0" w:color="auto"/>
                            <w:left w:val="none" w:sz="0" w:space="0" w:color="auto"/>
                            <w:bottom w:val="none" w:sz="0" w:space="0" w:color="auto"/>
                            <w:right w:val="none" w:sz="0" w:space="0" w:color="auto"/>
                          </w:divBdr>
                        </w:div>
                        <w:div w:id="811942461">
                          <w:marLeft w:val="0"/>
                          <w:marRight w:val="0"/>
                          <w:marTop w:val="0"/>
                          <w:marBottom w:val="0"/>
                          <w:divBdr>
                            <w:top w:val="none" w:sz="0" w:space="0" w:color="auto"/>
                            <w:left w:val="none" w:sz="0" w:space="0" w:color="auto"/>
                            <w:bottom w:val="none" w:sz="0" w:space="0" w:color="auto"/>
                            <w:right w:val="none" w:sz="0" w:space="0" w:color="auto"/>
                          </w:divBdr>
                          <w:divsChild>
                            <w:div w:id="1929776964">
                              <w:marLeft w:val="0"/>
                              <w:marRight w:val="0"/>
                              <w:marTop w:val="0"/>
                              <w:marBottom w:val="0"/>
                              <w:divBdr>
                                <w:top w:val="none" w:sz="0" w:space="0" w:color="auto"/>
                                <w:left w:val="none" w:sz="0" w:space="0" w:color="auto"/>
                                <w:bottom w:val="none" w:sz="0" w:space="0" w:color="auto"/>
                                <w:right w:val="none" w:sz="0" w:space="0" w:color="auto"/>
                              </w:divBdr>
                            </w:div>
                          </w:divsChild>
                        </w:div>
                        <w:div w:id="599609608">
                          <w:marLeft w:val="0"/>
                          <w:marRight w:val="0"/>
                          <w:marTop w:val="0"/>
                          <w:marBottom w:val="0"/>
                          <w:divBdr>
                            <w:top w:val="none" w:sz="0" w:space="0" w:color="auto"/>
                            <w:left w:val="none" w:sz="0" w:space="0" w:color="auto"/>
                            <w:bottom w:val="none" w:sz="0" w:space="0" w:color="auto"/>
                            <w:right w:val="none" w:sz="0" w:space="0" w:color="auto"/>
                          </w:divBdr>
                          <w:divsChild>
                            <w:div w:id="770275714">
                              <w:marLeft w:val="0"/>
                              <w:marRight w:val="0"/>
                              <w:marTop w:val="0"/>
                              <w:marBottom w:val="0"/>
                              <w:divBdr>
                                <w:top w:val="none" w:sz="0" w:space="0" w:color="auto"/>
                                <w:left w:val="none" w:sz="0" w:space="0" w:color="auto"/>
                                <w:bottom w:val="none" w:sz="0" w:space="0" w:color="auto"/>
                                <w:right w:val="none" w:sz="0" w:space="0" w:color="auto"/>
                              </w:divBdr>
                              <w:divsChild>
                                <w:div w:id="1249076610">
                                  <w:marLeft w:val="0"/>
                                  <w:marRight w:val="0"/>
                                  <w:marTop w:val="0"/>
                                  <w:marBottom w:val="0"/>
                                  <w:divBdr>
                                    <w:top w:val="none" w:sz="0" w:space="0" w:color="auto"/>
                                    <w:left w:val="none" w:sz="0" w:space="0" w:color="auto"/>
                                    <w:bottom w:val="none" w:sz="0" w:space="0" w:color="auto"/>
                                    <w:right w:val="none" w:sz="0" w:space="0" w:color="auto"/>
                                  </w:divBdr>
                                </w:div>
                                <w:div w:id="154031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308">
                          <w:marLeft w:val="0"/>
                          <w:marRight w:val="0"/>
                          <w:marTop w:val="0"/>
                          <w:marBottom w:val="0"/>
                          <w:divBdr>
                            <w:top w:val="none" w:sz="0" w:space="0" w:color="auto"/>
                            <w:left w:val="none" w:sz="0" w:space="0" w:color="auto"/>
                            <w:bottom w:val="none" w:sz="0" w:space="0" w:color="auto"/>
                            <w:right w:val="none" w:sz="0" w:space="0" w:color="auto"/>
                          </w:divBdr>
                          <w:divsChild>
                            <w:div w:id="1952589133">
                              <w:marLeft w:val="0"/>
                              <w:marRight w:val="0"/>
                              <w:marTop w:val="0"/>
                              <w:marBottom w:val="0"/>
                              <w:divBdr>
                                <w:top w:val="none" w:sz="0" w:space="0" w:color="auto"/>
                                <w:left w:val="none" w:sz="0" w:space="0" w:color="auto"/>
                                <w:bottom w:val="none" w:sz="0" w:space="0" w:color="auto"/>
                                <w:right w:val="none" w:sz="0" w:space="0" w:color="auto"/>
                              </w:divBdr>
                              <w:divsChild>
                                <w:div w:id="1269970277">
                                  <w:marLeft w:val="0"/>
                                  <w:marRight w:val="0"/>
                                  <w:marTop w:val="0"/>
                                  <w:marBottom w:val="0"/>
                                  <w:divBdr>
                                    <w:top w:val="none" w:sz="0" w:space="0" w:color="auto"/>
                                    <w:left w:val="none" w:sz="0" w:space="0" w:color="auto"/>
                                    <w:bottom w:val="none" w:sz="0" w:space="0" w:color="auto"/>
                                    <w:right w:val="none" w:sz="0" w:space="0" w:color="auto"/>
                                  </w:divBdr>
                                </w:div>
                                <w:div w:id="19639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953">
                          <w:marLeft w:val="0"/>
                          <w:marRight w:val="0"/>
                          <w:marTop w:val="0"/>
                          <w:marBottom w:val="0"/>
                          <w:divBdr>
                            <w:top w:val="none" w:sz="0" w:space="0" w:color="auto"/>
                            <w:left w:val="none" w:sz="0" w:space="0" w:color="auto"/>
                            <w:bottom w:val="none" w:sz="0" w:space="0" w:color="auto"/>
                            <w:right w:val="none" w:sz="0" w:space="0" w:color="auto"/>
                          </w:divBdr>
                          <w:divsChild>
                            <w:div w:id="1279945427">
                              <w:marLeft w:val="0"/>
                              <w:marRight w:val="0"/>
                              <w:marTop w:val="0"/>
                              <w:marBottom w:val="0"/>
                              <w:divBdr>
                                <w:top w:val="none" w:sz="0" w:space="0" w:color="auto"/>
                                <w:left w:val="none" w:sz="0" w:space="0" w:color="auto"/>
                                <w:bottom w:val="none" w:sz="0" w:space="0" w:color="auto"/>
                                <w:right w:val="none" w:sz="0" w:space="0" w:color="auto"/>
                              </w:divBdr>
                              <w:divsChild>
                                <w:div w:id="1064568284">
                                  <w:marLeft w:val="0"/>
                                  <w:marRight w:val="0"/>
                                  <w:marTop w:val="0"/>
                                  <w:marBottom w:val="0"/>
                                  <w:divBdr>
                                    <w:top w:val="none" w:sz="0" w:space="0" w:color="auto"/>
                                    <w:left w:val="none" w:sz="0" w:space="0" w:color="auto"/>
                                    <w:bottom w:val="none" w:sz="0" w:space="0" w:color="auto"/>
                                    <w:right w:val="none" w:sz="0" w:space="0" w:color="auto"/>
                                  </w:divBdr>
                                </w:div>
                                <w:div w:id="160854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0611">
                          <w:marLeft w:val="0"/>
                          <w:marRight w:val="0"/>
                          <w:marTop w:val="0"/>
                          <w:marBottom w:val="0"/>
                          <w:divBdr>
                            <w:top w:val="none" w:sz="0" w:space="0" w:color="auto"/>
                            <w:left w:val="none" w:sz="0" w:space="0" w:color="auto"/>
                            <w:bottom w:val="none" w:sz="0" w:space="0" w:color="auto"/>
                            <w:right w:val="none" w:sz="0" w:space="0" w:color="auto"/>
                          </w:divBdr>
                          <w:divsChild>
                            <w:div w:id="221643842">
                              <w:marLeft w:val="0"/>
                              <w:marRight w:val="0"/>
                              <w:marTop w:val="0"/>
                              <w:marBottom w:val="0"/>
                              <w:divBdr>
                                <w:top w:val="none" w:sz="0" w:space="0" w:color="auto"/>
                                <w:left w:val="none" w:sz="0" w:space="0" w:color="auto"/>
                                <w:bottom w:val="none" w:sz="0" w:space="0" w:color="auto"/>
                                <w:right w:val="none" w:sz="0" w:space="0" w:color="auto"/>
                              </w:divBdr>
                              <w:divsChild>
                                <w:div w:id="678049346">
                                  <w:marLeft w:val="0"/>
                                  <w:marRight w:val="0"/>
                                  <w:marTop w:val="0"/>
                                  <w:marBottom w:val="0"/>
                                  <w:divBdr>
                                    <w:top w:val="none" w:sz="0" w:space="0" w:color="auto"/>
                                    <w:left w:val="none" w:sz="0" w:space="0" w:color="auto"/>
                                    <w:bottom w:val="none" w:sz="0" w:space="0" w:color="auto"/>
                                    <w:right w:val="none" w:sz="0" w:space="0" w:color="auto"/>
                                  </w:divBdr>
                                </w:div>
                                <w:div w:id="7152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0562">
                          <w:marLeft w:val="0"/>
                          <w:marRight w:val="0"/>
                          <w:marTop w:val="0"/>
                          <w:marBottom w:val="0"/>
                          <w:divBdr>
                            <w:top w:val="none" w:sz="0" w:space="0" w:color="auto"/>
                            <w:left w:val="none" w:sz="0" w:space="0" w:color="auto"/>
                            <w:bottom w:val="none" w:sz="0" w:space="0" w:color="auto"/>
                            <w:right w:val="none" w:sz="0" w:space="0" w:color="auto"/>
                          </w:divBdr>
                          <w:divsChild>
                            <w:div w:id="1541896388">
                              <w:marLeft w:val="0"/>
                              <w:marRight w:val="0"/>
                              <w:marTop w:val="0"/>
                              <w:marBottom w:val="0"/>
                              <w:divBdr>
                                <w:top w:val="none" w:sz="0" w:space="0" w:color="auto"/>
                                <w:left w:val="none" w:sz="0" w:space="0" w:color="auto"/>
                                <w:bottom w:val="none" w:sz="0" w:space="0" w:color="auto"/>
                                <w:right w:val="none" w:sz="0" w:space="0" w:color="auto"/>
                              </w:divBdr>
                              <w:divsChild>
                                <w:div w:id="1119111312">
                                  <w:marLeft w:val="0"/>
                                  <w:marRight w:val="0"/>
                                  <w:marTop w:val="0"/>
                                  <w:marBottom w:val="0"/>
                                  <w:divBdr>
                                    <w:top w:val="none" w:sz="0" w:space="0" w:color="auto"/>
                                    <w:left w:val="none" w:sz="0" w:space="0" w:color="auto"/>
                                    <w:bottom w:val="none" w:sz="0" w:space="0" w:color="auto"/>
                                    <w:right w:val="none" w:sz="0" w:space="0" w:color="auto"/>
                                  </w:divBdr>
                                </w:div>
                                <w:div w:id="11996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5913">
                          <w:marLeft w:val="0"/>
                          <w:marRight w:val="0"/>
                          <w:marTop w:val="0"/>
                          <w:marBottom w:val="0"/>
                          <w:divBdr>
                            <w:top w:val="none" w:sz="0" w:space="0" w:color="auto"/>
                            <w:left w:val="none" w:sz="0" w:space="0" w:color="auto"/>
                            <w:bottom w:val="none" w:sz="0" w:space="0" w:color="auto"/>
                            <w:right w:val="none" w:sz="0" w:space="0" w:color="auto"/>
                          </w:divBdr>
                        </w:div>
                        <w:div w:id="987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12184">
                  <w:marLeft w:val="0"/>
                  <w:marRight w:val="0"/>
                  <w:marTop w:val="0"/>
                  <w:marBottom w:val="0"/>
                  <w:divBdr>
                    <w:top w:val="none" w:sz="0" w:space="0" w:color="auto"/>
                    <w:left w:val="none" w:sz="0" w:space="0" w:color="auto"/>
                    <w:bottom w:val="none" w:sz="0" w:space="0" w:color="auto"/>
                    <w:right w:val="none" w:sz="0" w:space="0" w:color="auto"/>
                  </w:divBdr>
                  <w:divsChild>
                    <w:div w:id="1420715546">
                      <w:marLeft w:val="0"/>
                      <w:marRight w:val="0"/>
                      <w:marTop w:val="0"/>
                      <w:marBottom w:val="0"/>
                      <w:divBdr>
                        <w:top w:val="none" w:sz="0" w:space="0" w:color="auto"/>
                        <w:left w:val="none" w:sz="0" w:space="0" w:color="auto"/>
                        <w:bottom w:val="none" w:sz="0" w:space="0" w:color="auto"/>
                        <w:right w:val="none" w:sz="0" w:space="0" w:color="auto"/>
                      </w:divBdr>
                      <w:divsChild>
                        <w:div w:id="118313184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izonacollege.instructure.com/courses/5890/modules/items/309519" TargetMode="External"/><Relationship Id="rId5" Type="http://schemas.openxmlformats.org/officeDocument/2006/relationships/hyperlink" Target="https://arizonacollege.instructure.com/courses/5890/modules/items/30951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2021-01-07T21:22:00Z</dcterms:created>
  <dcterms:modified xsi:type="dcterms:W3CDTF">2021-01-07T21:31:00Z</dcterms:modified>
</cp:coreProperties>
</file>